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C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271ECC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271ECC8" w14:textId="04FF46AC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863E3">
        <w:tab/>
        <w:t xml:space="preserve">: </w:t>
      </w:r>
      <w:r w:rsidR="004D3B08">
        <w:t>Dr</w:t>
      </w:r>
      <w:r w:rsidR="000863E3">
        <w:t xml:space="preserve">. </w:t>
      </w:r>
      <w:r w:rsidR="004D3B08">
        <w:t>Öğr</w:t>
      </w:r>
      <w:r w:rsidR="000863E3">
        <w:t xml:space="preserve">. </w:t>
      </w:r>
      <w:r w:rsidR="004D3B08">
        <w:t xml:space="preserve">Üyesi </w:t>
      </w:r>
      <w:r w:rsidR="000863E3">
        <w:t>Fikret Sami TİYEK</w:t>
      </w:r>
    </w:p>
    <w:p w14:paraId="2271ECC9" w14:textId="65B508E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863E3">
        <w:t>(Kurum)</w:t>
      </w:r>
      <w:r w:rsidR="000863E3">
        <w:tab/>
        <w:t xml:space="preserve">: </w:t>
      </w:r>
      <w:r w:rsidR="004D3B08">
        <w:t>Çankırı Karatekin</w:t>
      </w:r>
      <w:r w:rsidR="000863E3">
        <w:t xml:space="preserve"> Üniversitesi </w:t>
      </w:r>
    </w:p>
    <w:p w14:paraId="2271ECC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271ECC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271ECCC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863E3">
        <w:t>Marka ve Patent Hakkının Haczi ve Satışı</w:t>
      </w:r>
      <w:r w:rsidR="004F7A00">
        <w:t xml:space="preserve"> </w:t>
      </w:r>
      <w:r>
        <w:t>(</w:t>
      </w:r>
      <w:r w:rsidR="00D9512D">
        <w:t>Yıl</w:t>
      </w:r>
      <w:r w:rsidR="000863E3">
        <w:t>: 2015</w:t>
      </w:r>
      <w:r>
        <w:t>)</w:t>
      </w:r>
    </w:p>
    <w:p w14:paraId="2271ECCD" w14:textId="77777777" w:rsidR="00BA1DEB" w:rsidRDefault="000863E3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Gökçen TOPUZ</w:t>
      </w:r>
    </w:p>
    <w:p w14:paraId="2271ECCE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0863E3">
        <w:t>andı</w:t>
      </w:r>
    </w:p>
    <w:p w14:paraId="2271ECC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863E3">
        <w:t>nstitü</w:t>
      </w:r>
      <w:r w:rsidR="000863E3">
        <w:tab/>
        <w:t xml:space="preserve">: Ankara Üniversitesi Sosyal Bilimler Enstitüsü </w:t>
      </w:r>
    </w:p>
    <w:p w14:paraId="2271ECD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271ECD1" w14:textId="6376828B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r w:rsidR="000306E0">
        <w:t xml:space="preserve"> </w:t>
      </w:r>
      <w:r w:rsidR="000306E0" w:rsidRPr="000306E0">
        <w:t>6100 Sayılı Hukuk Muhakemeleri Kanunu'na Göre Yürütülen Tahkimde Yargılama Giderleri</w:t>
      </w:r>
      <w:r w:rsidR="000306E0">
        <w:t xml:space="preserve"> </w:t>
      </w:r>
      <w:r>
        <w:t>(Yıl</w:t>
      </w:r>
      <w:r w:rsidR="000306E0">
        <w:t>: 2022</w:t>
      </w:r>
      <w:r>
        <w:t>)</w:t>
      </w:r>
    </w:p>
    <w:p w14:paraId="2271ECD2" w14:textId="7180A7B9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</w:t>
      </w:r>
      <w:r w:rsidR="003D41F3">
        <w:t xml:space="preserve"> Doç. Dr. Emel HANAĞASI</w:t>
      </w:r>
    </w:p>
    <w:p w14:paraId="2271ECD3" w14:textId="3411A314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3D41F3">
        <w:t>ı</w:t>
      </w:r>
    </w:p>
    <w:p w14:paraId="2271ECD4" w14:textId="45257DF5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3D41F3">
        <w:t>Ankara Üniversitesi Sosyal Bilimler Enstitüsü</w:t>
      </w:r>
    </w:p>
    <w:p w14:paraId="2271ECD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271ECD6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2271ECD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271ECD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271ECD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2271ECDA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271ECD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ECDE" w14:textId="77777777" w:rsidR="006006ED" w:rsidRDefault="006006ED" w:rsidP="00EE74CE">
      <w:pPr>
        <w:spacing w:after="0" w:line="240" w:lineRule="auto"/>
      </w:pPr>
      <w:r>
        <w:separator/>
      </w:r>
    </w:p>
  </w:endnote>
  <w:endnote w:type="continuationSeparator" w:id="0">
    <w:p w14:paraId="2271ECDF" w14:textId="77777777" w:rsidR="006006ED" w:rsidRDefault="006006E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ECDC" w14:textId="77777777" w:rsidR="006006ED" w:rsidRDefault="006006ED" w:rsidP="00EE74CE">
      <w:pPr>
        <w:spacing w:after="0" w:line="240" w:lineRule="auto"/>
      </w:pPr>
      <w:r>
        <w:separator/>
      </w:r>
    </w:p>
  </w:footnote>
  <w:footnote w:type="continuationSeparator" w:id="0">
    <w:p w14:paraId="2271ECDD" w14:textId="77777777" w:rsidR="006006ED" w:rsidRDefault="006006E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ECE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271ECE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71ECE3" wp14:editId="2271ECE4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271ECE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61804870">
    <w:abstractNumId w:val="0"/>
  </w:num>
  <w:num w:numId="2" w16cid:durableId="297956224">
    <w:abstractNumId w:val="4"/>
  </w:num>
  <w:num w:numId="3" w16cid:durableId="1071272714">
    <w:abstractNumId w:val="2"/>
  </w:num>
  <w:num w:numId="4" w16cid:durableId="1198393327">
    <w:abstractNumId w:val="0"/>
  </w:num>
  <w:num w:numId="5" w16cid:durableId="1082603882">
    <w:abstractNumId w:val="2"/>
  </w:num>
  <w:num w:numId="6" w16cid:durableId="734740989">
    <w:abstractNumId w:val="0"/>
  </w:num>
  <w:num w:numId="7" w16cid:durableId="1256325338">
    <w:abstractNumId w:val="4"/>
  </w:num>
  <w:num w:numId="8" w16cid:durableId="2108769279">
    <w:abstractNumId w:val="2"/>
  </w:num>
  <w:num w:numId="9" w16cid:durableId="76095401">
    <w:abstractNumId w:val="0"/>
  </w:num>
  <w:num w:numId="10" w16cid:durableId="1830704557">
    <w:abstractNumId w:val="2"/>
  </w:num>
  <w:num w:numId="11" w16cid:durableId="1768694043">
    <w:abstractNumId w:val="0"/>
  </w:num>
  <w:num w:numId="12" w16cid:durableId="369260224">
    <w:abstractNumId w:val="2"/>
  </w:num>
  <w:num w:numId="13" w16cid:durableId="1730957437">
    <w:abstractNumId w:val="0"/>
  </w:num>
  <w:num w:numId="14" w16cid:durableId="398753709">
    <w:abstractNumId w:val="2"/>
  </w:num>
  <w:num w:numId="15" w16cid:durableId="1905488436">
    <w:abstractNumId w:val="0"/>
  </w:num>
  <w:num w:numId="16" w16cid:durableId="458259263">
    <w:abstractNumId w:val="4"/>
  </w:num>
  <w:num w:numId="17" w16cid:durableId="1941259341">
    <w:abstractNumId w:val="2"/>
  </w:num>
  <w:num w:numId="18" w16cid:durableId="133066666">
    <w:abstractNumId w:val="0"/>
  </w:num>
  <w:num w:numId="19" w16cid:durableId="610823677">
    <w:abstractNumId w:val="4"/>
  </w:num>
  <w:num w:numId="20" w16cid:durableId="2026322951">
    <w:abstractNumId w:val="2"/>
  </w:num>
  <w:num w:numId="21" w16cid:durableId="361251009">
    <w:abstractNumId w:val="5"/>
  </w:num>
  <w:num w:numId="22" w16cid:durableId="1349596026">
    <w:abstractNumId w:val="1"/>
  </w:num>
  <w:num w:numId="23" w16cid:durableId="177741038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06E0"/>
    <w:rsid w:val="000855E2"/>
    <w:rsid w:val="000863E3"/>
    <w:rsid w:val="000C6AA4"/>
    <w:rsid w:val="00115A27"/>
    <w:rsid w:val="00176A22"/>
    <w:rsid w:val="00233247"/>
    <w:rsid w:val="002B2EA7"/>
    <w:rsid w:val="00327B9F"/>
    <w:rsid w:val="00327BF5"/>
    <w:rsid w:val="003809F5"/>
    <w:rsid w:val="003D41F3"/>
    <w:rsid w:val="00420423"/>
    <w:rsid w:val="00424738"/>
    <w:rsid w:val="00444B3C"/>
    <w:rsid w:val="00481426"/>
    <w:rsid w:val="004818ED"/>
    <w:rsid w:val="004D3B08"/>
    <w:rsid w:val="004F7A00"/>
    <w:rsid w:val="00522BD2"/>
    <w:rsid w:val="005249CA"/>
    <w:rsid w:val="00572EFA"/>
    <w:rsid w:val="005A0062"/>
    <w:rsid w:val="005F5AC1"/>
    <w:rsid w:val="006006ED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1ECC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7473-20AC-45E7-8C1F-2555DB45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2024-03-30T18:04:00Z</dcterms:modified>
</cp:coreProperties>
</file>